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A640D0">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A640D0">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A640D0">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A640D0">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A640D0">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A640D0">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A640D0">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A640D0">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A640D0">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A640D0">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6CEA5A32"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29D855B1" w:rsidR="00471457" w:rsidRPr="00A349BA"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6EE355E7" w:rsidR="006A0A72" w:rsidRPr="00961825"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22636F63" w14:textId="77777777" w:rsidR="00961825" w:rsidRPr="008813FD" w:rsidRDefault="00961825" w:rsidP="00AC21E9">
      <w:pPr>
        <w:pStyle w:val="NormalWeb"/>
        <w:spacing w:before="0" w:beforeAutospacing="0" w:after="0" w:afterAutospacing="0"/>
        <w:jc w:val="both"/>
        <w:rPr>
          <w:color w:val="0072CE"/>
          <w:sz w:val="20"/>
        </w:rPr>
      </w:pPr>
    </w:p>
    <w:p w14:paraId="48E01CEE" w14:textId="7A9D3E3E" w:rsidR="00961825" w:rsidRPr="00A44393" w:rsidRDefault="00583D6E" w:rsidP="00DB3CB8">
      <w:pPr>
        <w:pStyle w:val="BodyText0"/>
        <w:rPr>
          <w:i/>
          <w:iCs/>
        </w:rPr>
      </w:pPr>
      <w:r>
        <w:rPr>
          <w:i/>
          <w:iCs/>
          <w:color w:val="FF0000"/>
        </w:rPr>
        <w:tab/>
      </w:r>
      <w:r w:rsidR="00DB3CB8" w:rsidRPr="00A44393">
        <w:rPr>
          <w:i/>
          <w:iCs/>
        </w:rPr>
        <w:t>Supply of Exercise Books</w:t>
      </w:r>
    </w:p>
    <w:p w14:paraId="3F098196" w14:textId="214F6F56" w:rsidR="00961825" w:rsidRPr="00A44393" w:rsidRDefault="00DB3CB8" w:rsidP="00583D6E">
      <w:pPr>
        <w:pStyle w:val="BodyText0"/>
        <w:numPr>
          <w:ilvl w:val="1"/>
          <w:numId w:val="33"/>
        </w:numPr>
        <w:rPr>
          <w:i/>
          <w:iCs/>
          <w:sz w:val="20"/>
          <w:szCs w:val="28"/>
        </w:rPr>
      </w:pPr>
      <w:r w:rsidRPr="00A44393">
        <w:rPr>
          <w:i/>
          <w:iCs/>
          <w:sz w:val="20"/>
          <w:szCs w:val="28"/>
        </w:rPr>
        <w:t>Its premium quality</w:t>
      </w:r>
      <w:r w:rsidR="00A44393" w:rsidRPr="00A44393">
        <w:rPr>
          <w:i/>
          <w:iCs/>
          <w:sz w:val="20"/>
          <w:szCs w:val="28"/>
        </w:rPr>
        <w:t>, 60 pages size 22x16 cm</w:t>
      </w:r>
    </w:p>
    <w:p w14:paraId="6ABD1D66" w14:textId="7F6EF76D" w:rsidR="00961825" w:rsidRPr="00A44393" w:rsidRDefault="00A44393" w:rsidP="00583D6E">
      <w:pPr>
        <w:pStyle w:val="BodyText0"/>
        <w:numPr>
          <w:ilvl w:val="1"/>
          <w:numId w:val="33"/>
        </w:numPr>
        <w:rPr>
          <w:i/>
          <w:iCs/>
          <w:sz w:val="20"/>
          <w:szCs w:val="28"/>
        </w:rPr>
      </w:pPr>
      <w:r w:rsidRPr="00A44393">
        <w:rPr>
          <w:i/>
          <w:iCs/>
          <w:sz w:val="20"/>
          <w:szCs w:val="28"/>
        </w:rPr>
        <w:t>Should packed in a carton each content 16 dozen</w:t>
      </w:r>
    </w:p>
    <w:p w14:paraId="5F1711D9" w14:textId="3FABEA67" w:rsidR="00A44393" w:rsidRPr="00A44393" w:rsidRDefault="00A44393" w:rsidP="00583D6E">
      <w:pPr>
        <w:pStyle w:val="BodyText0"/>
        <w:numPr>
          <w:ilvl w:val="1"/>
          <w:numId w:val="33"/>
        </w:numPr>
        <w:rPr>
          <w:i/>
          <w:iCs/>
          <w:sz w:val="20"/>
          <w:szCs w:val="28"/>
        </w:rPr>
      </w:pPr>
      <w:r w:rsidRPr="00A44393">
        <w:rPr>
          <w:i/>
          <w:iCs/>
          <w:sz w:val="20"/>
          <w:szCs w:val="28"/>
        </w:rPr>
        <w:t>With printed logo at each cover</w:t>
      </w:r>
    </w:p>
    <w:p w14:paraId="68070CB2" w14:textId="30CAAA03" w:rsidR="00961825" w:rsidRPr="00A44393" w:rsidRDefault="00961825" w:rsidP="00997764">
      <w:pPr>
        <w:pStyle w:val="BodyText0"/>
        <w:numPr>
          <w:ilvl w:val="1"/>
          <w:numId w:val="33"/>
        </w:numPr>
        <w:rPr>
          <w:bCs/>
          <w:i/>
          <w:iCs/>
          <w:sz w:val="20"/>
          <w:szCs w:val="28"/>
        </w:rPr>
      </w:pPr>
      <w:r w:rsidRPr="00A44393">
        <w:rPr>
          <w:i/>
          <w:iCs/>
          <w:sz w:val="20"/>
          <w:szCs w:val="28"/>
        </w:rPr>
        <w:t xml:space="preserve">Location </w:t>
      </w:r>
      <w:r w:rsidR="00030020" w:rsidRPr="00A44393">
        <w:rPr>
          <w:i/>
          <w:iCs/>
          <w:sz w:val="20"/>
          <w:szCs w:val="28"/>
        </w:rPr>
        <w:t xml:space="preserve"> Kassala State</w:t>
      </w:r>
      <w:r w:rsidR="00DB3CB8" w:rsidRPr="00A44393">
        <w:rPr>
          <w:i/>
          <w:iCs/>
          <w:sz w:val="20"/>
          <w:szCs w:val="28"/>
        </w:rPr>
        <w:t>-</w:t>
      </w:r>
      <w:r w:rsidR="00DB3CB8" w:rsidRPr="00A44393">
        <w:rPr>
          <w:i/>
          <w:iCs/>
          <w:sz w:val="20"/>
          <w:szCs w:val="28"/>
        </w:rPr>
        <w:t>Block 12, Building #226, Aldarja Street,</w:t>
      </w:r>
      <w:r w:rsidR="00DB3CB8" w:rsidRPr="00A44393">
        <w:rPr>
          <w:i/>
          <w:iCs/>
          <w:sz w:val="20"/>
          <w:szCs w:val="28"/>
        </w:rPr>
        <w:t xml:space="preserve"> </w:t>
      </w:r>
      <w:r w:rsidR="00DB3CB8" w:rsidRPr="00A44393">
        <w:rPr>
          <w:i/>
          <w:iCs/>
          <w:sz w:val="20"/>
          <w:szCs w:val="28"/>
        </w:rPr>
        <w:t>Aldarja, Kassala</w:t>
      </w:r>
    </w:p>
    <w:p w14:paraId="457CBCD8" w14:textId="77777777" w:rsidR="006A0A72" w:rsidRDefault="006A0A72" w:rsidP="00527672">
      <w:pPr>
        <w:jc w:val="both"/>
        <w:rPr>
          <w:sz w:val="22"/>
          <w:szCs w:val="22"/>
        </w:rPr>
      </w:pPr>
    </w:p>
    <w:p w14:paraId="7790D93D" w14:textId="4369C622"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3" w:name="_Toc94078396"/>
      <w:r w:rsidRPr="006C44DD">
        <w:rPr>
          <w:rStyle w:val="Header1"/>
          <w:color w:val="0072CE"/>
          <w:sz w:val="22"/>
        </w:rPr>
        <w:t>Overview</w:t>
      </w:r>
      <w:bookmarkEnd w:id="3"/>
    </w:p>
    <w:p w14:paraId="56488975" w14:textId="77777777" w:rsidR="0037660B" w:rsidRDefault="0037660B" w:rsidP="0037660B">
      <w:pPr>
        <w:jc w:val="both"/>
        <w:rPr>
          <w:sz w:val="22"/>
          <w:szCs w:val="22"/>
        </w:rPr>
      </w:pPr>
    </w:p>
    <w:p w14:paraId="3178721C" w14:textId="715B490B" w:rsidR="000744A0" w:rsidRDefault="0037660B" w:rsidP="00A23A37">
      <w:pPr>
        <w:rPr>
          <w:sz w:val="22"/>
          <w:szCs w:val="22"/>
        </w:rPr>
      </w:pPr>
      <w:r w:rsidRPr="00746D1C">
        <w:rPr>
          <w:sz w:val="22"/>
          <w:szCs w:val="22"/>
        </w:rPr>
        <w:t xml:space="preserve">Plan International are inviting interested parties to </w:t>
      </w:r>
      <w:r>
        <w:rPr>
          <w:sz w:val="22"/>
          <w:szCs w:val="22"/>
        </w:rPr>
        <w:t xml:space="preserve">submit a </w:t>
      </w:r>
      <w:r w:rsidRPr="00A23A37">
        <w:rPr>
          <w:b/>
          <w:bCs/>
          <w:sz w:val="22"/>
          <w:szCs w:val="22"/>
        </w:rPr>
        <w:t>bid</w:t>
      </w:r>
      <w:r w:rsidRPr="00A23A37">
        <w:rPr>
          <w:i/>
          <w:iCs/>
          <w:sz w:val="22"/>
          <w:szCs w:val="22"/>
        </w:rPr>
        <w:t xml:space="preserve"> for</w:t>
      </w:r>
      <w:r w:rsidR="00041FB0" w:rsidRPr="00A23A37">
        <w:rPr>
          <w:i/>
          <w:iCs/>
          <w:sz w:val="22"/>
          <w:szCs w:val="22"/>
        </w:rPr>
        <w:t xml:space="preserve"> exercise book</w:t>
      </w:r>
      <w:r w:rsidRPr="00A23A37">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F0280C">
        <w:rPr>
          <w:sz w:val="22"/>
          <w:szCs w:val="22"/>
        </w:rPr>
        <w:t>exercise books.</w:t>
      </w:r>
      <w:r>
        <w:rPr>
          <w:b/>
          <w:bCs/>
          <w:i/>
          <w:iCs/>
          <w:color w:val="FF0000"/>
          <w:sz w:val="22"/>
          <w:szCs w:val="22"/>
        </w:rPr>
        <w:t xml:space="preserve"> </w:t>
      </w:r>
      <w:r>
        <w:rPr>
          <w:sz w:val="22"/>
          <w:szCs w:val="22"/>
        </w:rPr>
        <w:t xml:space="preserve">Successful Bidder(s) will be expected to enter into a </w:t>
      </w:r>
      <w:r w:rsidRPr="00A23A37">
        <w:rPr>
          <w:b/>
          <w:bCs/>
          <w:sz w:val="22"/>
          <w:szCs w:val="22"/>
        </w:rPr>
        <w:t>formal contract</w:t>
      </w:r>
      <w:r>
        <w:rPr>
          <w:sz w:val="22"/>
          <w:szCs w:val="22"/>
        </w:rPr>
        <w:t xml:space="preserve">. </w:t>
      </w:r>
      <w:r w:rsidRPr="00746D1C">
        <w:rPr>
          <w:sz w:val="22"/>
          <w:szCs w:val="22"/>
        </w:rPr>
        <w:t xml:space="preserve">Plan International reserves the right not to award a contract </w:t>
      </w:r>
      <w:proofErr w:type="gramStart"/>
      <w:r w:rsidRPr="00746D1C">
        <w:rPr>
          <w:sz w:val="22"/>
          <w:szCs w:val="22"/>
        </w:rPr>
        <w:t>as a result of</w:t>
      </w:r>
      <w:proofErr w:type="gramEnd"/>
      <w:r w:rsidRPr="00746D1C">
        <w:rPr>
          <w:sz w:val="22"/>
          <w:szCs w:val="22"/>
        </w:rPr>
        <w:t xml:space="preserve">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p>
    <w:p w14:paraId="13F2E5E2" w14:textId="7D18352C"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9.1</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t>Documents comprising this tender pack are as follows:</w:t>
      </w:r>
    </w:p>
    <w:p w14:paraId="34DD6B12" w14:textId="108ECACB" w:rsidR="00A36E9C" w:rsidRPr="00B74DBB" w:rsidRDefault="00685F71" w:rsidP="00A36E9C">
      <w:pPr>
        <w:pStyle w:val="NormalWeb"/>
        <w:numPr>
          <w:ilvl w:val="0"/>
          <w:numId w:val="12"/>
        </w:numPr>
        <w:jc w:val="both"/>
        <w:rPr>
          <w:sz w:val="22"/>
          <w:szCs w:val="22"/>
        </w:rPr>
      </w:pPr>
      <w:r>
        <w:rPr>
          <w:color w:val="FF0000"/>
          <w:sz w:val="22"/>
          <w:szCs w:val="22"/>
        </w:rPr>
        <w:t>[</w:t>
      </w:r>
      <w:r w:rsidR="00953AD3">
        <w:rPr>
          <w:color w:val="FF0000"/>
          <w:sz w:val="22"/>
          <w:szCs w:val="22"/>
        </w:rPr>
        <w:t>PIS/ITT/FY23/0001</w:t>
      </w:r>
      <w:r>
        <w:rPr>
          <w:color w:val="FF0000"/>
          <w:sz w:val="22"/>
          <w:szCs w:val="22"/>
        </w:rPr>
        <w:t>]</w:t>
      </w:r>
      <w:r w:rsidR="00A36E9C" w:rsidRPr="006C44DD">
        <w:rPr>
          <w:color w:val="FF0000"/>
          <w:sz w:val="22"/>
          <w:szCs w:val="22"/>
        </w:rPr>
        <w:t xml:space="preserve"> </w:t>
      </w:r>
      <w:r w:rsidR="00A36E9C" w:rsidRPr="00B74DBB">
        <w:rPr>
          <w:sz w:val="22"/>
          <w:szCs w:val="22"/>
        </w:rPr>
        <w:t>Plan Tender Dossier</w:t>
      </w:r>
      <w:r w:rsidR="005D4625">
        <w:rPr>
          <w:sz w:val="22"/>
          <w:szCs w:val="22"/>
        </w:rPr>
        <w:t xml:space="preserve"> </w:t>
      </w:r>
      <w:r w:rsidR="005D4625" w:rsidRPr="005D4625">
        <w:rPr>
          <w:i/>
          <w:iCs/>
          <w:color w:val="FF0000"/>
          <w:sz w:val="22"/>
          <w:szCs w:val="22"/>
        </w:rPr>
        <w:t>(mandatory)</w:t>
      </w:r>
    </w:p>
    <w:p w14:paraId="46482B0F" w14:textId="357BC59F" w:rsidR="00A36E9C" w:rsidRDefault="00A36E9C" w:rsidP="00A36E9C">
      <w:pPr>
        <w:pStyle w:val="NormalWeb"/>
        <w:numPr>
          <w:ilvl w:val="0"/>
          <w:numId w:val="12"/>
        </w:numPr>
        <w:jc w:val="both"/>
        <w:rPr>
          <w:sz w:val="22"/>
          <w:szCs w:val="22"/>
        </w:rPr>
      </w:pPr>
      <w:r>
        <w:rPr>
          <w:sz w:val="22"/>
          <w:szCs w:val="22"/>
        </w:rPr>
        <w:lastRenderedPageBreak/>
        <w:t xml:space="preserve">ANNEX </w:t>
      </w:r>
      <w:r w:rsidR="00D640FE">
        <w:rPr>
          <w:sz w:val="22"/>
          <w:szCs w:val="22"/>
        </w:rPr>
        <w:t>B</w:t>
      </w:r>
      <w:r>
        <w:rPr>
          <w:sz w:val="22"/>
          <w:szCs w:val="22"/>
        </w:rPr>
        <w:t xml:space="preserve"> - Pricing Schedule</w:t>
      </w:r>
      <w:r w:rsidR="005D4625">
        <w:rPr>
          <w:sz w:val="22"/>
          <w:szCs w:val="22"/>
        </w:rPr>
        <w:t xml:space="preserve"> </w:t>
      </w:r>
      <w:r w:rsidR="005D4625" w:rsidRPr="005D4625">
        <w:rPr>
          <w:i/>
          <w:iCs/>
          <w:color w:val="FF0000"/>
          <w:sz w:val="22"/>
          <w:szCs w:val="22"/>
        </w:rPr>
        <w:t>(mandatory)</w:t>
      </w:r>
    </w:p>
    <w:p w14:paraId="59A8A628" w14:textId="43CBDFB8"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r w:rsidR="003E56D0" w:rsidRPr="003E56D0">
        <w:rPr>
          <w:i/>
          <w:iCs/>
          <w:color w:val="FF0000"/>
          <w:sz w:val="22"/>
          <w:szCs w:val="22"/>
        </w:rPr>
        <w:t>(mandatory)</w:t>
      </w:r>
    </w:p>
    <w:p w14:paraId="35FB1FDA" w14:textId="2B486BD5"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r w:rsidR="003E56D0" w:rsidRPr="003E56D0">
        <w:rPr>
          <w:i/>
          <w:iCs/>
          <w:color w:val="FF0000"/>
          <w:sz w:val="22"/>
          <w:szCs w:val="22"/>
        </w:rPr>
        <w:t>(mandatory)</w:t>
      </w:r>
    </w:p>
    <w:p w14:paraId="145D850D" w14:textId="0B8D447B" w:rsidR="00D640FE" w:rsidRPr="00D640FE" w:rsidRDefault="00D640FE" w:rsidP="00D640FE">
      <w:pPr>
        <w:pStyle w:val="NormalWeb"/>
        <w:numPr>
          <w:ilvl w:val="0"/>
          <w:numId w:val="12"/>
        </w:numPr>
        <w:jc w:val="both"/>
        <w:rPr>
          <w:sz w:val="22"/>
          <w:szCs w:val="22"/>
        </w:rPr>
      </w:pPr>
      <w:r>
        <w:rPr>
          <w:sz w:val="22"/>
          <w:szCs w:val="22"/>
        </w:rPr>
        <w:t xml:space="preserve">ANNEX E - </w:t>
      </w:r>
      <w:r w:rsidR="00833111">
        <w:rPr>
          <w:sz w:val="22"/>
          <w:szCs w:val="22"/>
        </w:rPr>
        <w:t>Non-Staff</w:t>
      </w:r>
      <w:r>
        <w:rPr>
          <w:sz w:val="22"/>
          <w:szCs w:val="22"/>
        </w:rPr>
        <w:t xml:space="preserve"> Code of Conduct </w:t>
      </w:r>
      <w:r w:rsidRPr="005F6FAE">
        <w:rPr>
          <w:i/>
          <w:iCs/>
          <w:color w:val="FF0000"/>
          <w:sz w:val="22"/>
          <w:szCs w:val="22"/>
        </w:rPr>
        <w:t>(mandatory)</w:t>
      </w:r>
    </w:p>
    <w:p w14:paraId="0F6CF1F8" w14:textId="6A7109C1"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hyperlink r:id="rId16" w:history="1">
        <w:r w:rsidR="00E47993" w:rsidRPr="00984117">
          <w:rPr>
            <w:rStyle w:val="Hyperlink"/>
          </w:rPr>
          <w:t>co.sudan@plan-international.org</w:t>
        </w:r>
      </w:hyperlink>
      <w:r w:rsidR="00E47993">
        <w:t xml:space="preserve"> .</w:t>
      </w:r>
      <w:r w:rsidR="00E47993" w:rsidRPr="00E47993">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w:t>
      </w:r>
      <w:r w:rsidR="00A640D0">
        <w:rPr>
          <w:b/>
          <w:bCs/>
          <w:sz w:val="22"/>
          <w:szCs w:val="22"/>
        </w:rPr>
        <w:t>3.</w:t>
      </w:r>
      <w:bookmarkStart w:id="5" w:name="_GoBack"/>
      <w:bookmarkEnd w:id="5"/>
      <w:r w:rsidR="005B6D04" w:rsidRPr="005B6D04">
        <w:rPr>
          <w:b/>
          <w:bCs/>
          <w:sz w:val="22"/>
          <w:szCs w:val="22"/>
        </w:rPr>
        <w:t xml:space="preserve"> Key Dates and Timelines.’</w:t>
      </w:r>
    </w:p>
    <w:p w14:paraId="618B69E5" w14:textId="4541462F"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737284">
        <w:rPr>
          <w:sz w:val="22"/>
          <w:szCs w:val="22"/>
        </w:rPr>
        <w:t xml:space="preserve">English </w:t>
      </w:r>
      <w:r w:rsidR="00D24CA0" w:rsidRPr="00D24CA0">
        <w:rPr>
          <w:color w:val="FF0000"/>
          <w:sz w:val="22"/>
          <w:szCs w:val="22"/>
        </w:rPr>
        <w:t xml:space="preserve"> </w:t>
      </w:r>
      <w:r w:rsidR="00D24CA0" w:rsidRPr="00AE1F16">
        <w:rPr>
          <w:color w:val="auto"/>
          <w:sz w:val="22"/>
          <w:szCs w:val="22"/>
        </w:rPr>
        <w:t>languages accepted</w:t>
      </w:r>
      <w:r w:rsidRPr="00AE1F16">
        <w:rPr>
          <w:color w:val="auto"/>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A6ED676" w14:textId="53C899C9" w:rsidR="00556EED" w:rsidRPr="0088096D" w:rsidRDefault="00090205" w:rsidP="00556EED">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7" w:history="1">
        <w:r w:rsidR="00315ABC" w:rsidRPr="00984117">
          <w:rPr>
            <w:rStyle w:val="Hyperlink"/>
            <w:sz w:val="22"/>
            <w:szCs w:val="22"/>
          </w:rPr>
          <w:t>co.sudan@plan-international.org</w:t>
        </w:r>
      </w:hyperlink>
      <w:r w:rsidR="00315ABC">
        <w:rPr>
          <w:sz w:val="22"/>
          <w:szCs w:val="22"/>
        </w:rPr>
        <w:t xml:space="preserve"> </w:t>
      </w:r>
      <w:r w:rsidR="00FD27D5" w:rsidRPr="00B74DBB">
        <w:rPr>
          <w:sz w:val="22"/>
          <w:szCs w:val="22"/>
        </w:rPr>
        <w:t>and must include the ITT reference number</w:t>
      </w:r>
      <w:r w:rsidR="00100EEB">
        <w:rPr>
          <w:sz w:val="22"/>
          <w:szCs w:val="22"/>
        </w:rPr>
        <w:t>:</w:t>
      </w:r>
      <w:r w:rsidR="00100EEB">
        <w:rPr>
          <w:i/>
          <w:iCs/>
          <w:color w:val="FF0000"/>
          <w:sz w:val="22"/>
          <w:szCs w:val="22"/>
        </w:rPr>
        <w:t xml:space="preserve"> [</w:t>
      </w:r>
      <w:r w:rsidR="0039663A">
        <w:rPr>
          <w:i/>
          <w:iCs/>
          <w:color w:val="FF0000"/>
          <w:sz w:val="22"/>
          <w:szCs w:val="22"/>
        </w:rPr>
        <w:t>PIS/ITT/FY23/0001</w:t>
      </w:r>
      <w:r w:rsidR="00A82EEE" w:rsidRPr="00100EEB">
        <w:rPr>
          <w:i/>
          <w:iCs/>
          <w:color w:val="FF0000"/>
          <w:sz w:val="22"/>
          <w:szCs w:val="22"/>
        </w:rPr>
        <w:t xml:space="preserve"> and </w:t>
      </w:r>
      <w:r w:rsidR="0039663A">
        <w:rPr>
          <w:i/>
          <w:iCs/>
          <w:color w:val="FF0000"/>
          <w:sz w:val="22"/>
          <w:szCs w:val="22"/>
        </w:rPr>
        <w:t>Supply of Exercise books</w:t>
      </w:r>
      <w:r w:rsidR="00100EEB">
        <w:rPr>
          <w:i/>
          <w:iCs/>
          <w:color w:val="FF0000"/>
          <w:sz w:val="22"/>
          <w:szCs w:val="22"/>
        </w:rPr>
        <w:t>]</w:t>
      </w:r>
    </w:p>
    <w:p w14:paraId="21EA01B9" w14:textId="3859095D" w:rsidR="000D4807" w:rsidRDefault="0088096D" w:rsidP="00583D6E">
      <w:pPr>
        <w:pStyle w:val="Heading6"/>
        <w:numPr>
          <w:ilvl w:val="1"/>
          <w:numId w:val="10"/>
        </w:numPr>
        <w:rPr>
          <w:rStyle w:val="Header1"/>
          <w:color w:val="0072CE"/>
          <w:u w:val="single"/>
        </w:rPr>
      </w:pPr>
      <w:r>
        <w:rPr>
          <w:rStyle w:val="Header1"/>
          <w:color w:val="0072CE"/>
          <w:u w:val="single"/>
        </w:rPr>
        <w:t>Key Dates and Timelines</w:t>
      </w:r>
    </w:p>
    <w:p w14:paraId="4AC90602" w14:textId="77777777" w:rsidR="00583D6E" w:rsidRPr="00583D6E" w:rsidRDefault="00583D6E" w:rsidP="00583D6E"/>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p w14:paraId="293CE94C" w14:textId="3E68B64B" w:rsidR="0079563C" w:rsidRDefault="0079563C" w:rsidP="00AC21E9">
      <w:pPr>
        <w:pStyle w:val="BodyText0"/>
        <w:rPr>
          <w:b/>
          <w:color w:val="000000"/>
          <w:szCs w:val="22"/>
        </w:rPr>
      </w:pP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49A3F7EF"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65967B01" w:rsidR="004366A7" w:rsidRPr="00676F1C" w:rsidRDefault="007311D2" w:rsidP="0072033F">
            <w:pPr>
              <w:pStyle w:val="Table"/>
              <w:rPr>
                <w:b/>
                <w:sz w:val="22"/>
                <w:szCs w:val="22"/>
              </w:rPr>
            </w:pPr>
            <w:r>
              <w:rPr>
                <w:b/>
                <w:color w:val="FF0000"/>
                <w:sz w:val="22"/>
                <w:szCs w:val="22"/>
              </w:rPr>
              <w:t>August 23, 2022</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6EED8A6F"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1CEB5C85" w:rsidR="004366A7" w:rsidRPr="001A2CED" w:rsidRDefault="007311D2" w:rsidP="0072033F">
            <w:pPr>
              <w:pStyle w:val="Table"/>
              <w:ind w:left="0"/>
              <w:rPr>
                <w:sz w:val="22"/>
                <w:szCs w:val="22"/>
              </w:rPr>
            </w:pPr>
            <w:r>
              <w:rPr>
                <w:b/>
                <w:color w:val="FF0000"/>
                <w:sz w:val="22"/>
                <w:szCs w:val="22"/>
              </w:rPr>
              <w:t>August 31, 2022</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771C8C88"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r w:rsidR="005D33B4">
              <w:rPr>
                <w:sz w:val="22"/>
                <w:szCs w:val="22"/>
              </w:rPr>
              <w:t xml:space="preserve"> </w:t>
            </w:r>
          </w:p>
        </w:tc>
        <w:tc>
          <w:tcPr>
            <w:tcW w:w="3402" w:type="dxa"/>
            <w:tcMar>
              <w:left w:w="85" w:type="dxa"/>
            </w:tcMar>
            <w:vAlign w:val="center"/>
          </w:tcPr>
          <w:p w14:paraId="3F1D9353" w14:textId="6567E5B6" w:rsidR="004366A7" w:rsidRPr="001A2CED" w:rsidRDefault="007311D2" w:rsidP="0072033F">
            <w:pPr>
              <w:pStyle w:val="Table"/>
              <w:ind w:left="0"/>
              <w:rPr>
                <w:sz w:val="22"/>
                <w:szCs w:val="22"/>
              </w:rPr>
            </w:pPr>
            <w:r>
              <w:rPr>
                <w:b/>
                <w:color w:val="FF0000"/>
                <w:sz w:val="22"/>
                <w:szCs w:val="22"/>
              </w:rPr>
              <w:t>September 4, 2022</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29299FD5" w:rsidR="004366A7" w:rsidRPr="00676F1C" w:rsidRDefault="004366A7" w:rsidP="0072033F">
            <w:pPr>
              <w:pStyle w:val="Table"/>
              <w:rPr>
                <w:b/>
                <w:sz w:val="22"/>
                <w:szCs w:val="22"/>
              </w:rPr>
            </w:pPr>
            <w:r w:rsidRPr="002825D8">
              <w:rPr>
                <w:bCs/>
                <w:sz w:val="22"/>
                <w:szCs w:val="22"/>
              </w:rPr>
              <w:t>Deadline for submission of offers</w:t>
            </w:r>
          </w:p>
        </w:tc>
        <w:tc>
          <w:tcPr>
            <w:tcW w:w="3402" w:type="dxa"/>
            <w:tcMar>
              <w:left w:w="85" w:type="dxa"/>
            </w:tcMar>
            <w:vAlign w:val="center"/>
          </w:tcPr>
          <w:p w14:paraId="022FD976" w14:textId="32C6E111" w:rsidR="004366A7" w:rsidRPr="001A2CED" w:rsidRDefault="007311D2" w:rsidP="0072033F">
            <w:pPr>
              <w:pStyle w:val="Table"/>
              <w:rPr>
                <w:b/>
                <w:sz w:val="22"/>
                <w:szCs w:val="22"/>
              </w:rPr>
            </w:pPr>
            <w:r>
              <w:rPr>
                <w:b/>
                <w:color w:val="FF0000"/>
                <w:sz w:val="22"/>
                <w:szCs w:val="22"/>
              </w:rPr>
              <w:t>September 07, 2022</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13970D7E"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E21F5B">
        <w:rPr>
          <w:color w:val="FF0000"/>
          <w:sz w:val="22"/>
          <w:szCs w:val="22"/>
        </w:rPr>
        <w:t>SDG</w:t>
      </w:r>
      <w:r w:rsidR="00AF32B7" w:rsidRPr="00AF32B7">
        <w:rPr>
          <w:color w:val="FF0000"/>
          <w:sz w:val="22"/>
          <w:szCs w:val="22"/>
        </w:rPr>
        <w:t>]</w:t>
      </w:r>
      <w:r w:rsidR="00090205" w:rsidRPr="00B74DBB">
        <w:rPr>
          <w:sz w:val="22"/>
          <w:szCs w:val="22"/>
        </w:rPr>
        <w:t xml:space="preserve">, and </w:t>
      </w:r>
      <w:r w:rsidR="00255E9C">
        <w:rPr>
          <w:sz w:val="22"/>
          <w:szCs w:val="22"/>
        </w:rPr>
        <w:t>in</w:t>
      </w:r>
      <w:r w:rsidR="00090205" w:rsidRPr="00B74DBB">
        <w:rPr>
          <w:sz w:val="22"/>
          <w:szCs w:val="22"/>
        </w:rPr>
        <w:t>clusive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62D2F45F" w14:textId="31FD5099" w:rsidR="006A028F" w:rsidRDefault="00850149" w:rsidP="00DB1EBD">
      <w:pPr>
        <w:pStyle w:val="NormalWeb"/>
        <w:jc w:val="both"/>
        <w:rPr>
          <w:sz w:val="22"/>
          <w:szCs w:val="22"/>
        </w:rPr>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6F7C752C" w14:textId="04980051" w:rsidR="00DB1EBD" w:rsidRDefault="00DB1EBD" w:rsidP="00DB1EBD">
      <w:pPr>
        <w:pStyle w:val="NormalWeb"/>
        <w:jc w:val="both"/>
        <w:rPr>
          <w:sz w:val="22"/>
          <w:szCs w:val="22"/>
        </w:rPr>
      </w:pPr>
      <w:r>
        <w:rPr>
          <w:sz w:val="22"/>
          <w:szCs w:val="22"/>
        </w:rPr>
        <w:t xml:space="preserve">The successful </w:t>
      </w:r>
      <w:r w:rsidR="00B91D69">
        <w:rPr>
          <w:sz w:val="22"/>
          <w:szCs w:val="22"/>
        </w:rPr>
        <w:t>Bidder</w:t>
      </w:r>
      <w:r>
        <w:rPr>
          <w:sz w:val="22"/>
          <w:szCs w:val="22"/>
        </w:rPr>
        <w:t xml:space="preserve"> will be required to pay their staff who work on this contract </w:t>
      </w:r>
      <w:r w:rsidRPr="00DB1EBD">
        <w:rPr>
          <w:b/>
          <w:bCs/>
          <w:sz w:val="22"/>
          <w:szCs w:val="22"/>
        </w:rPr>
        <w:t>at least</w:t>
      </w:r>
      <w:r>
        <w:rPr>
          <w:sz w:val="22"/>
          <w:szCs w:val="22"/>
        </w:rPr>
        <w:t xml:space="preserve"> the National Living Wage.</w:t>
      </w:r>
    </w:p>
    <w:p w14:paraId="776938EB" w14:textId="77777777" w:rsidR="00ED5EB7" w:rsidRDefault="00ED5EB7" w:rsidP="00ED5EB7"/>
    <w:p w14:paraId="17F7198D" w14:textId="63EC5046" w:rsidR="00391924" w:rsidRPr="00AA5678" w:rsidRDefault="001660B4" w:rsidP="001660B4">
      <w:pPr>
        <w:pStyle w:val="heading10"/>
        <w:jc w:val="both"/>
        <w:rPr>
          <w:rStyle w:val="Header1"/>
          <w:color w:val="0072CE"/>
        </w:rPr>
      </w:pPr>
      <w:bookmarkStart w:id="6" w:name="_Toc94078398"/>
      <w:r w:rsidRPr="00AA5678">
        <w:rPr>
          <w:rStyle w:val="Header1"/>
          <w:color w:val="0072CE"/>
          <w:sz w:val="22"/>
        </w:rPr>
        <w:lastRenderedPageBreak/>
        <w:t>Specification and Scope of Requirement</w:t>
      </w:r>
      <w:bookmarkEnd w:id="6"/>
      <w:r w:rsidRPr="00AA5678">
        <w:rPr>
          <w:rStyle w:val="Header1"/>
          <w:color w:val="0072CE"/>
          <w:sz w:val="22"/>
        </w:rPr>
        <w:t xml:space="preserve"> </w:t>
      </w:r>
    </w:p>
    <w:p w14:paraId="6C2FACCD" w14:textId="77777777" w:rsidR="001660B4" w:rsidRPr="004C18C0" w:rsidRDefault="001660B4" w:rsidP="00ED5EB7"/>
    <w:p w14:paraId="11D05E04" w14:textId="37505C3B" w:rsidR="009551D7" w:rsidRDefault="00874A12" w:rsidP="00255E9C">
      <w:pPr>
        <w:jc w:val="both"/>
        <w:rPr>
          <w:sz w:val="22"/>
          <w:szCs w:val="28"/>
        </w:rPr>
      </w:pPr>
      <w:r w:rsidRPr="009551D7">
        <w:rPr>
          <w:i/>
          <w:iCs/>
          <w:color w:val="FF0000"/>
          <w:sz w:val="22"/>
          <w:szCs w:val="28"/>
        </w:rPr>
        <w:t>[</w:t>
      </w:r>
      <w:r w:rsidR="00255E9C" w:rsidRPr="00255E9C">
        <w:rPr>
          <w:i/>
          <w:iCs/>
          <w:color w:val="FF0000"/>
          <w:sz w:val="22"/>
          <w:szCs w:val="28"/>
        </w:rPr>
        <w:t>Arabic exercise book 60 pages, 22x16 cm, premium quality, with printed logo in each cover</w:t>
      </w:r>
    </w:p>
    <w:p w14:paraId="773F10DB" w14:textId="77777777" w:rsidR="003F5464" w:rsidRDefault="003F5464" w:rsidP="00391924">
      <w:pPr>
        <w:jc w:val="both"/>
        <w:rPr>
          <w:sz w:val="22"/>
          <w:szCs w:val="28"/>
        </w:rPr>
      </w:pPr>
    </w:p>
    <w:p w14:paraId="28C689E3" w14:textId="77777777" w:rsidR="00685453" w:rsidRDefault="00685453" w:rsidP="00391924">
      <w:pPr>
        <w:jc w:val="both"/>
        <w:rPr>
          <w:sz w:val="22"/>
          <w:szCs w:val="28"/>
        </w:rPr>
      </w:pPr>
    </w:p>
    <w:p w14:paraId="4143D6F9" w14:textId="4FDCF77D" w:rsidR="00CF03FE" w:rsidRPr="00AA5678" w:rsidRDefault="00A97D12" w:rsidP="00CF03FE">
      <w:pPr>
        <w:pStyle w:val="heading10"/>
        <w:rPr>
          <w:rStyle w:val="Header1"/>
          <w:color w:val="0072CE"/>
        </w:rPr>
      </w:pPr>
      <w:bookmarkStart w:id="7" w:name="_Toc94078399"/>
      <w:r w:rsidRPr="00AA5678">
        <w:rPr>
          <w:rStyle w:val="Header1"/>
          <w:color w:val="0072CE"/>
          <w:sz w:val="22"/>
        </w:rPr>
        <w:t>Selection Criteria</w:t>
      </w:r>
      <w:bookmarkEnd w:id="7"/>
    </w:p>
    <w:p w14:paraId="19916452" w14:textId="0A700271"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436E6B61" w14:textId="77777777" w:rsidR="00FF6AFD" w:rsidRDefault="00FF6AFD"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512423">
            <w:pPr>
              <w:ind w:left="0"/>
              <w:rPr>
                <w:rFonts w:eastAsia="Times New Roman"/>
                <w:color w:val="000000"/>
                <w:sz w:val="20"/>
                <w:szCs w:val="22"/>
                <w:lang w:val="en-GB" w:eastAsia="en-GB" w:bidi="ar-SA"/>
              </w:rPr>
            </w:pPr>
          </w:p>
          <w:p w14:paraId="71BC61AC" w14:textId="569527F2" w:rsidR="00C1630B" w:rsidRPr="002534A5" w:rsidRDefault="00C1630B"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DD3CFB"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76D1E971" w14:textId="26753780" w:rsidR="00CE5C41" w:rsidRPr="00512423" w:rsidRDefault="00CE5C41" w:rsidP="00512423">
            <w:pPr>
              <w:ind w:left="0"/>
              <w:rPr>
                <w:rFonts w:eastAsia="Times New Roman"/>
                <w:color w:val="000000"/>
                <w:sz w:val="20"/>
                <w:szCs w:val="22"/>
                <w:lang w:val="en-GB" w:eastAsia="en-GB" w:bidi="ar-SA"/>
              </w:rPr>
            </w:pP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783E81EC"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59FA012C" w:rsidR="00E320E3" w:rsidRPr="00512423" w:rsidRDefault="00E320E3" w:rsidP="0080477E">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Lead time</w:t>
            </w:r>
          </w:p>
        </w:tc>
        <w:tc>
          <w:tcPr>
            <w:tcW w:w="4137" w:type="dxa"/>
            <w:shd w:val="clear" w:color="auto" w:fill="D9E1F2"/>
            <w:vAlign w:val="center"/>
          </w:tcPr>
          <w:p w14:paraId="741389C4" w14:textId="3318233D" w:rsidR="00E320E3" w:rsidRPr="00512423" w:rsidRDefault="00E320E3" w:rsidP="00E41CAD">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Lead times offered meet requirements of Project implementation</w:t>
            </w:r>
          </w:p>
          <w:p w14:paraId="400C9FF2" w14:textId="3F60D703" w:rsidR="00E320E3" w:rsidRPr="00512423" w:rsidRDefault="00E320E3" w:rsidP="000135A2">
            <w:pPr>
              <w:pStyle w:val="ListParagraph"/>
              <w:numPr>
                <w:ilvl w:val="0"/>
                <w:numId w:val="0"/>
              </w:numPr>
              <w:ind w:left="360"/>
              <w:rPr>
                <w:rFonts w:eastAsia="Times New Roman"/>
                <w:i/>
                <w:iCs/>
                <w:sz w:val="20"/>
                <w:szCs w:val="22"/>
                <w:lang w:val="en-GB" w:eastAsia="en-GB" w:bidi="ar-SA"/>
              </w:rPr>
            </w:pPr>
          </w:p>
          <w:p w14:paraId="02856118" w14:textId="6889D690" w:rsidR="00E320E3" w:rsidRPr="00512423" w:rsidRDefault="00E320E3" w:rsidP="00CF6BB4">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51EA7C9B" w14:textId="5E54DB93" w:rsidR="00E320E3" w:rsidRPr="00512423" w:rsidRDefault="00410BE0" w:rsidP="00B85F1D">
            <w:pPr>
              <w:ind w:left="0"/>
              <w:jc w:val="center"/>
              <w:rPr>
                <w:rFonts w:eastAsia="Times New Roman"/>
                <w:bCs/>
                <w:i/>
                <w:iCs/>
                <w:sz w:val="20"/>
                <w:szCs w:val="22"/>
                <w:lang w:val="en-GB" w:eastAsia="en-GB" w:bidi="ar-SA"/>
              </w:rPr>
            </w:pPr>
            <w:r w:rsidRPr="00512423">
              <w:rPr>
                <w:rFonts w:eastAsia="Times New Roman"/>
                <w:bCs/>
                <w:i/>
                <w:iCs/>
                <w:sz w:val="20"/>
                <w:szCs w:val="22"/>
                <w:lang w:val="en-GB" w:eastAsia="en-GB" w:bidi="ar-SA"/>
              </w:rPr>
              <w:t>1</w:t>
            </w:r>
            <w:r w:rsidR="00E320E3" w:rsidRPr="00512423">
              <w:rPr>
                <w:rFonts w:eastAsia="Times New Roman"/>
                <w:bCs/>
                <w:i/>
                <w:iCs/>
                <w:sz w:val="20"/>
                <w:szCs w:val="22"/>
                <w:lang w:val="en-GB" w:eastAsia="en-GB" w:bidi="ar-SA"/>
              </w:rPr>
              <w:t>0</w:t>
            </w:r>
            <w:r w:rsidR="00CF6BB4" w:rsidRPr="00512423">
              <w:rPr>
                <w:rFonts w:eastAsia="Times New Roman"/>
                <w:bCs/>
                <w:i/>
                <w:iCs/>
                <w:sz w:val="20"/>
                <w:szCs w:val="22"/>
                <w:lang w:val="en-GB" w:eastAsia="en-GB" w:bidi="ar-SA"/>
              </w:rPr>
              <w:t>%</w:t>
            </w:r>
          </w:p>
        </w:tc>
      </w:tr>
      <w:tr w:rsidR="00E320E3" w:rsidRPr="00B85F1D" w14:paraId="6F9F4BE6" w14:textId="77777777" w:rsidTr="009723F0">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hideMark/>
          </w:tcPr>
          <w:p w14:paraId="6402CA40" w14:textId="499651DA"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Ability to meet Specifications</w:t>
            </w:r>
          </w:p>
        </w:tc>
        <w:tc>
          <w:tcPr>
            <w:tcW w:w="4137" w:type="dxa"/>
            <w:shd w:val="clear" w:color="auto" w:fill="D9E1F2"/>
            <w:vAlign w:val="center"/>
            <w:hideMark/>
          </w:tcPr>
          <w:p w14:paraId="586D7CB0" w14:textId="5877CF05" w:rsidR="00E320E3" w:rsidRPr="00512423" w:rsidRDefault="00E320E3" w:rsidP="007614EC">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Able to provide all goods/materials at the required specifications and minimum alternatives offered</w:t>
            </w:r>
          </w:p>
          <w:p w14:paraId="5A15D689" w14:textId="4E64A116" w:rsidR="00E320E3" w:rsidRPr="00512423" w:rsidRDefault="00E320E3" w:rsidP="00CF6BB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Meets the required credentials to perform the </w:t>
            </w:r>
            <w:r w:rsidR="00410BE0" w:rsidRPr="00512423">
              <w:rPr>
                <w:rFonts w:eastAsia="Times New Roman"/>
                <w:i/>
                <w:iCs/>
                <w:sz w:val="20"/>
                <w:szCs w:val="22"/>
                <w:lang w:val="en-GB" w:eastAsia="en-GB" w:bidi="ar-SA"/>
              </w:rPr>
              <w:t>supply of exercise book</w:t>
            </w:r>
          </w:p>
        </w:tc>
        <w:tc>
          <w:tcPr>
            <w:tcW w:w="1690" w:type="dxa"/>
            <w:shd w:val="clear" w:color="auto" w:fill="D9E1F2"/>
            <w:noWrap/>
            <w:vAlign w:val="center"/>
            <w:hideMark/>
          </w:tcPr>
          <w:p w14:paraId="12D42515" w14:textId="42FA17BF"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15</w:t>
            </w:r>
            <w:r w:rsidR="00E320E3" w:rsidRPr="00512423">
              <w:rPr>
                <w:rFonts w:eastAsia="Times New Roman"/>
                <w:bCs/>
                <w:i/>
                <w:iCs/>
                <w:sz w:val="20"/>
                <w:szCs w:val="22"/>
                <w:lang w:val="en-GB" w:eastAsia="en-GB" w:bidi="ar-SA"/>
              </w:rPr>
              <w:t xml:space="preserve">% </w:t>
            </w:r>
          </w:p>
        </w:tc>
      </w:tr>
      <w:tr w:rsidR="00E320E3" w:rsidRPr="00B85F1D" w14:paraId="02E274A8" w14:textId="77777777" w:rsidTr="009723F0">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5A5CB2B6"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Quality</w:t>
            </w:r>
          </w:p>
        </w:tc>
        <w:tc>
          <w:tcPr>
            <w:tcW w:w="4137" w:type="dxa"/>
            <w:shd w:val="clear" w:color="auto" w:fill="D9E1F2"/>
            <w:vAlign w:val="center"/>
            <w:hideMark/>
          </w:tcPr>
          <w:p w14:paraId="3BC8C3FF" w14:textId="0277D283" w:rsidR="00E320E3" w:rsidRPr="00512423" w:rsidRDefault="00E320E3" w:rsidP="0059728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Provides copy of Quality Assurance certificates (e.g. ISO9001)</w:t>
            </w:r>
          </w:p>
          <w:p w14:paraId="2013D2DF" w14:textId="5C880F72" w:rsidR="00E320E3" w:rsidRPr="00512423" w:rsidRDefault="00E320E3" w:rsidP="0059728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Provides </w:t>
            </w:r>
            <w:r w:rsidR="00410BE0" w:rsidRPr="00512423">
              <w:rPr>
                <w:rFonts w:eastAsia="Times New Roman"/>
                <w:i/>
                <w:iCs/>
                <w:sz w:val="20"/>
                <w:szCs w:val="22"/>
                <w:lang w:val="en-GB" w:eastAsia="en-GB" w:bidi="ar-SA"/>
              </w:rPr>
              <w:t>samples</w:t>
            </w:r>
          </w:p>
          <w:p w14:paraId="565EF9F3" w14:textId="3070D46B" w:rsidR="00E320E3" w:rsidRPr="00512423" w:rsidRDefault="00E320E3" w:rsidP="009379CB">
            <w:pPr>
              <w:rPr>
                <w:rFonts w:eastAsia="Times New Roman"/>
                <w:i/>
                <w:iCs/>
                <w:sz w:val="20"/>
                <w:szCs w:val="22"/>
                <w:lang w:val="en-GB" w:eastAsia="en-GB" w:bidi="ar-SA"/>
              </w:rPr>
            </w:pPr>
          </w:p>
          <w:p w14:paraId="7391E116" w14:textId="77777777" w:rsidR="00E320E3" w:rsidRPr="00512423" w:rsidRDefault="00E320E3" w:rsidP="009379CB">
            <w:pPr>
              <w:rPr>
                <w:rFonts w:eastAsia="Times New Roman"/>
                <w:i/>
                <w:iCs/>
                <w:sz w:val="20"/>
                <w:szCs w:val="22"/>
                <w:lang w:val="en-GB" w:eastAsia="en-GB" w:bidi="ar-SA"/>
              </w:rPr>
            </w:pPr>
          </w:p>
          <w:p w14:paraId="4F0132DC" w14:textId="24B53D4F" w:rsidR="00E320E3" w:rsidRPr="00512423"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hideMark/>
          </w:tcPr>
          <w:p w14:paraId="7C09111D" w14:textId="64B56D81"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059D5608" w:rsidR="00E320E3" w:rsidRPr="00512423" w:rsidRDefault="00E320E3" w:rsidP="00082950">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512423" w:rsidRDefault="00E320E3" w:rsidP="00BF56C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in similar Projects</w:t>
            </w:r>
          </w:p>
          <w:p w14:paraId="2992EECB" w14:textId="04FB91A1"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working with INGOs</w:t>
            </w:r>
          </w:p>
          <w:p w14:paraId="4CEE4DD1" w14:textId="77777777"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Customer References provided</w:t>
            </w:r>
          </w:p>
          <w:p w14:paraId="73DB7FD2" w14:textId="77777777" w:rsidR="00E320E3" w:rsidRPr="00512423" w:rsidRDefault="00E320E3" w:rsidP="009379CB">
            <w:pPr>
              <w:rPr>
                <w:rFonts w:eastAsia="Times New Roman"/>
                <w:i/>
                <w:iCs/>
                <w:sz w:val="20"/>
                <w:szCs w:val="22"/>
                <w:lang w:val="en-GB" w:eastAsia="en-GB" w:bidi="ar-SA"/>
              </w:rPr>
            </w:pPr>
          </w:p>
          <w:p w14:paraId="087866D8" w14:textId="7F54D0CF" w:rsidR="00E320E3" w:rsidRPr="00512423" w:rsidRDefault="00E320E3" w:rsidP="00512423">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0E0E1A2E" w14:textId="0AF45EB5" w:rsidR="00E320E3" w:rsidRPr="00512423" w:rsidRDefault="0088733C" w:rsidP="00A75514">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lastRenderedPageBreak/>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6ED1B902" w:rsidR="72A26154" w:rsidRDefault="72A26154" w:rsidP="00CB619A">
            <w:pPr>
              <w:ind w:left="0"/>
              <w:jc w:val="center"/>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lastRenderedPageBreak/>
              <w:t>5%</w:t>
            </w: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35EEDE0F" w:rsidR="00E320E3" w:rsidRPr="009A731A" w:rsidRDefault="00E320E3" w:rsidP="00D53D9D">
            <w:pPr>
              <w:ind w:left="0"/>
              <w:jc w:val="center"/>
              <w:rPr>
                <w:rFonts w:eastAsia="Times New Roman"/>
                <w:color w:val="000000" w:themeColor="text1"/>
                <w:sz w:val="20"/>
                <w:szCs w:val="20"/>
                <w:lang w:val="en-GB" w:eastAsia="en-GB" w:bidi="ar-SA"/>
              </w:rPr>
            </w:pPr>
            <w:r w:rsidRPr="009A731A">
              <w:rPr>
                <w:rFonts w:eastAsia="Times New Roman"/>
                <w:color w:val="000000" w:themeColor="text1"/>
                <w:sz w:val="20"/>
                <w:szCs w:val="20"/>
                <w:lang w:val="en-GB" w:eastAsia="en-GB" w:bidi="ar-SA"/>
              </w:rPr>
              <w:t>30</w:t>
            </w:r>
            <w:r w:rsidR="009A731A" w:rsidRPr="009A731A">
              <w:rPr>
                <w:rFonts w:eastAsia="Times New Roman"/>
                <w:color w:val="000000" w:themeColor="text1"/>
                <w:sz w:val="20"/>
                <w:szCs w:val="20"/>
                <w:lang w:val="en-GB" w:eastAsia="en-GB" w:bidi="ar-SA"/>
              </w:rPr>
              <w:t>%</w:t>
            </w:r>
          </w:p>
        </w:tc>
      </w:tr>
    </w:tbl>
    <w:p w14:paraId="1B051202" w14:textId="77777777" w:rsidR="00B85F1D" w:rsidRDefault="00B85F1D" w:rsidP="00481DF8">
      <w:pPr>
        <w:rPr>
          <w:sz w:val="22"/>
        </w:rPr>
      </w:pPr>
    </w:p>
    <w:p w14:paraId="004774B9" w14:textId="3965AC51" w:rsidR="00E36A8F" w:rsidRPr="00AA5678" w:rsidRDefault="00E36A8F" w:rsidP="00E36A8F">
      <w:pPr>
        <w:pStyle w:val="heading10"/>
        <w:rPr>
          <w:rStyle w:val="Header1"/>
          <w:color w:val="0072CE"/>
          <w:sz w:val="22"/>
        </w:rPr>
      </w:pPr>
      <w:bookmarkStart w:id="8" w:name="_Toc94078400"/>
      <w:r w:rsidRPr="00AA5678">
        <w:rPr>
          <w:rStyle w:val="Header1"/>
          <w:color w:val="0072CE"/>
          <w:sz w:val="22"/>
        </w:rPr>
        <w:t>Evaluation of offers</w:t>
      </w:r>
      <w:bookmarkEnd w:id="8"/>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9" w:name="_Toc94078401"/>
      <w:r w:rsidRPr="00BF6A44">
        <w:rPr>
          <w:rStyle w:val="Header1"/>
          <w:color w:val="0072CE"/>
          <w:sz w:val="22"/>
        </w:rPr>
        <w:t>Terms &amp; Conditions</w:t>
      </w:r>
      <w:bookmarkEnd w:id="9"/>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 xml:space="preserve">Plan International reserves the right not to enter into or award a contract </w:t>
      </w:r>
      <w:proofErr w:type="gramStart"/>
      <w:r w:rsidRPr="00BF6A44">
        <w:rPr>
          <w:color w:val="000000" w:themeColor="text1"/>
          <w:sz w:val="22"/>
          <w:szCs w:val="22"/>
        </w:rPr>
        <w:t>as a result of</w:t>
      </w:r>
      <w:proofErr w:type="gramEnd"/>
      <w:r w:rsidRPr="00BF6A44">
        <w:rPr>
          <w:color w:val="000000" w:themeColor="text1"/>
          <w:sz w:val="22"/>
          <w:szCs w:val="22"/>
        </w:rPr>
        <w:t xml:space="preserve">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lastRenderedPageBreak/>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w:t>
      </w:r>
      <w:proofErr w:type="gramStart"/>
      <w:r w:rsidR="00D32603" w:rsidRPr="00D32603">
        <w:rPr>
          <w:sz w:val="22"/>
        </w:rPr>
        <w:t>particular link</w:t>
      </w:r>
      <w:proofErr w:type="gramEnd"/>
      <w:r w:rsidR="00D32603" w:rsidRPr="00D32603">
        <w:rPr>
          <w:sz w:val="22"/>
        </w:rPr>
        <w:t xml:space="preserve">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4FCBDB01" w14:textId="7FF3D021" w:rsidR="00583D6E" w:rsidRDefault="00AC706A" w:rsidP="00583D6E">
      <w:pPr>
        <w:pStyle w:val="heading10"/>
        <w:rPr>
          <w:rStyle w:val="Header1"/>
          <w:color w:val="0072CE"/>
        </w:rPr>
      </w:pPr>
      <w:bookmarkStart w:id="10"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0"/>
      <w:r w:rsidR="006539C6" w:rsidRPr="00AA5678">
        <w:rPr>
          <w:rStyle w:val="Header1"/>
          <w:color w:val="0072CE"/>
          <w:sz w:val="22"/>
        </w:rPr>
        <w:t xml:space="preserve"> </w:t>
      </w:r>
    </w:p>
    <w:p w14:paraId="1D07DEA4" w14:textId="77777777" w:rsidR="00A45868" w:rsidRDefault="00A45868" w:rsidP="00583D6E">
      <w:pPr>
        <w:pStyle w:val="BodyText0"/>
        <w:numPr>
          <w:ilvl w:val="0"/>
          <w:numId w:val="34"/>
        </w:numPr>
        <w:rPr>
          <w:szCs w:val="22"/>
        </w:rPr>
      </w:pPr>
      <w:r w:rsidRPr="00A349BA">
        <w:rPr>
          <w:szCs w:val="22"/>
        </w:rPr>
        <w:t xml:space="preserve">The organisation should establish environmental standards and good practices that follow the principles of ISO 14001 Environmental Management Systems, and </w:t>
      </w:r>
      <w:proofErr w:type="gramStart"/>
      <w:r w:rsidRPr="00A349BA">
        <w:rPr>
          <w:szCs w:val="22"/>
        </w:rPr>
        <w:t>in particular to</w:t>
      </w:r>
      <w:proofErr w:type="gramEnd"/>
      <w:r w:rsidRPr="00A349BA">
        <w:rPr>
          <w:szCs w:val="22"/>
        </w:rPr>
        <w:t xml:space="preserve"> ensure compliance with environmental legislation</w:t>
      </w: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1" w:name="_Toc94078403"/>
      <w:r w:rsidRPr="00583D6E">
        <w:rPr>
          <w:rStyle w:val="Header1"/>
          <w:color w:val="0072CE"/>
          <w:sz w:val="22"/>
        </w:rPr>
        <w:t>Submission Checklist</w:t>
      </w:r>
      <w:bookmarkEnd w:id="11"/>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2" w:name="RANGE!F2"/>
            <w:r w:rsidRPr="00125C32">
              <w:rPr>
                <w:rFonts w:eastAsia="Times New Roman"/>
                <w:b/>
                <w:bCs/>
                <w:color w:val="FFFFFF"/>
                <w:sz w:val="22"/>
                <w:szCs w:val="22"/>
                <w:lang w:val="en-GB" w:eastAsia="en-GB" w:bidi="ar-SA"/>
              </w:rPr>
              <w:t>Document</w:t>
            </w:r>
            <w:bookmarkEnd w:id="12"/>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H2"/>
            <w:r w:rsidRPr="00125C32">
              <w:rPr>
                <w:rFonts w:eastAsia="Times New Roman"/>
                <w:b/>
                <w:bCs/>
                <w:color w:val="FFFFFF"/>
                <w:sz w:val="22"/>
                <w:szCs w:val="22"/>
                <w:lang w:val="en-GB" w:eastAsia="en-GB" w:bidi="ar-SA"/>
              </w:rPr>
              <w:t>Form</w:t>
            </w:r>
            <w:bookmarkEnd w:id="13"/>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31AE010F"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0BE96CE3"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CB6049">
              <w:rPr>
                <w:rFonts w:eastAsia="Times New Roman"/>
                <w:color w:val="000000"/>
                <w:sz w:val="22"/>
                <w:szCs w:val="22"/>
                <w:lang w:val="en-GB" w:eastAsia="en-GB" w:bidi="ar-SA"/>
              </w:rPr>
              <w:t xml:space="preserve">in </w:t>
            </w:r>
            <w:r w:rsidR="00082E31" w:rsidRPr="00082E31">
              <w:rPr>
                <w:rFonts w:eastAsia="Times New Roman"/>
                <w:i/>
                <w:iCs/>
                <w:color w:val="FF0000"/>
                <w:sz w:val="22"/>
                <w:szCs w:val="22"/>
                <w:lang w:val="en-GB" w:eastAsia="en-GB" w:bidi="ar-SA"/>
              </w:rPr>
              <w:t xml:space="preserve"> 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tc>
      </w:tr>
      <w:tr w:rsidR="00982C62" w:rsidRPr="00125C32" w14:paraId="409D5CF1" w14:textId="77777777" w:rsidTr="00982C62">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67120187"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 xml:space="preserve"> excel]</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1B5DE2A3" w14:textId="77777777" w:rsidTr="00982C62">
        <w:trPr>
          <w:trHeight w:val="968"/>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hideMark/>
          </w:tcPr>
          <w:p w14:paraId="201687A1" w14:textId="750FAB88"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33C9DD22"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nil"/>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6816E9">
        <w:trPr>
          <w:trHeight w:val="45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63C16B23" w:rsidR="00090A7B" w:rsidRPr="005127C4" w:rsidRDefault="006816E9" w:rsidP="005127C4">
            <w:pPr>
              <w:ind w:left="0"/>
              <w:rPr>
                <w:rFonts w:eastAsia="Times New Roman"/>
                <w:i/>
                <w:iCs/>
                <w:sz w:val="22"/>
                <w:szCs w:val="22"/>
                <w:lang w:val="en-GB" w:eastAsia="en-GB" w:bidi="ar-SA"/>
              </w:rPr>
            </w:pPr>
            <w:r w:rsidRPr="005127C4">
              <w:rPr>
                <w:rFonts w:eastAsia="Times New Roman"/>
                <w:i/>
                <w:iCs/>
                <w:sz w:val="22"/>
                <w:szCs w:val="22"/>
                <w:lang w:eastAsia="en-GB" w:bidi="ar-SA"/>
              </w:rPr>
              <w:t>C</w:t>
            </w:r>
            <w:r w:rsidR="005C444A" w:rsidRPr="005127C4">
              <w:rPr>
                <w:rFonts w:eastAsia="Times New Roman"/>
                <w:i/>
                <w:iCs/>
                <w:sz w:val="22"/>
                <w:szCs w:val="22"/>
                <w:lang w:val="en-GB" w:eastAsia="en-GB" w:bidi="ar-SA"/>
              </w:rPr>
              <w:t xml:space="preserve">opy of a </w:t>
            </w:r>
            <w:r w:rsidR="00B81612" w:rsidRPr="005127C4">
              <w:rPr>
                <w:rFonts w:eastAsia="Times New Roman"/>
                <w:i/>
                <w:iCs/>
                <w:sz w:val="22"/>
                <w:szCs w:val="22"/>
                <w:lang w:val="en-GB" w:eastAsia="en-GB" w:bidi="ar-SA"/>
              </w:rPr>
              <w:t xml:space="preserve">Certificate of Incorporation </w:t>
            </w:r>
          </w:p>
        </w:tc>
        <w:tc>
          <w:tcPr>
            <w:tcW w:w="4590" w:type="dxa"/>
            <w:tcBorders>
              <w:top w:val="nil"/>
              <w:left w:val="nil"/>
              <w:bottom w:val="single" w:sz="4" w:space="0" w:color="auto"/>
              <w:right w:val="single" w:sz="4" w:space="0" w:color="auto"/>
            </w:tcBorders>
            <w:shd w:val="clear" w:color="auto" w:fill="auto"/>
            <w:vAlign w:val="center"/>
          </w:tcPr>
          <w:p w14:paraId="6D780829" w14:textId="011C3569" w:rsidR="00090A7B" w:rsidRPr="005127C4" w:rsidRDefault="005C444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a scanned copy]</w:t>
            </w:r>
          </w:p>
        </w:tc>
      </w:tr>
      <w:tr w:rsidR="00090A7B" w:rsidRPr="00125C32" w14:paraId="3BE97091"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533FE1FB" w:rsidR="00090A7B" w:rsidRPr="005127C4" w:rsidRDefault="00890A3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R</w:t>
            </w:r>
            <w:r w:rsidR="00EC17E0" w:rsidRPr="005127C4">
              <w:rPr>
                <w:rFonts w:eastAsia="Times New Roman"/>
                <w:i/>
                <w:iCs/>
                <w:sz w:val="22"/>
                <w:szCs w:val="22"/>
                <w:lang w:val="en-GB" w:eastAsia="en-GB" w:bidi="ar-SA"/>
              </w:rPr>
              <w:t xml:space="preserve">eferences </w:t>
            </w:r>
          </w:p>
        </w:tc>
        <w:tc>
          <w:tcPr>
            <w:tcW w:w="4590" w:type="dxa"/>
            <w:tcBorders>
              <w:top w:val="nil"/>
              <w:left w:val="nil"/>
              <w:bottom w:val="single" w:sz="4" w:space="0" w:color="auto"/>
              <w:right w:val="single" w:sz="4" w:space="0" w:color="auto"/>
            </w:tcBorders>
            <w:shd w:val="clear" w:color="auto" w:fill="auto"/>
            <w:vAlign w:val="center"/>
          </w:tcPr>
          <w:p w14:paraId="49401EC6" w14:textId="17F0C8B4" w:rsidR="00090A7B" w:rsidRPr="005127C4" w:rsidRDefault="00EC17E0"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3 x client references]</w:t>
            </w:r>
          </w:p>
        </w:tc>
      </w:tr>
      <w:tr w:rsidR="00E66796" w:rsidRPr="00125C32" w14:paraId="40614B6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5FBED6EF"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69C119D2" w:rsidR="00E66796" w:rsidRPr="005127C4" w:rsidRDefault="00470F0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37488B6E"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32E3AB68"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4" w:name="a696886"/>
      <w:bookmarkStart w:id="15" w:name="a815094"/>
      <w:bookmarkStart w:id="16" w:name="a794551"/>
      <w:bookmarkStart w:id="17" w:name="a636606"/>
      <w:bookmarkStart w:id="18" w:name="a94132"/>
      <w:bookmarkStart w:id="19" w:name="a970821"/>
      <w:bookmarkStart w:id="20" w:name="a855600"/>
      <w:bookmarkStart w:id="21" w:name="a184951"/>
      <w:bookmarkStart w:id="22" w:name="a446168"/>
      <w:bookmarkStart w:id="23" w:name="a180293"/>
      <w:bookmarkEnd w:id="14"/>
      <w:bookmarkEnd w:id="15"/>
      <w:bookmarkEnd w:id="16"/>
      <w:bookmarkEnd w:id="17"/>
      <w:bookmarkEnd w:id="18"/>
      <w:bookmarkEnd w:id="19"/>
      <w:bookmarkEnd w:id="20"/>
      <w:bookmarkEnd w:id="21"/>
      <w:bookmarkEnd w:id="22"/>
      <w:bookmarkEnd w:id="23"/>
    </w:p>
    <w:sectPr w:rsidR="00CF0779" w:rsidRPr="007D3C87" w:rsidSect="00E6691C">
      <w:footerReference w:type="default" r:id="rId18"/>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3A2E" w14:textId="77777777" w:rsidR="000F6FF6" w:rsidRDefault="000F6FF6" w:rsidP="00A56DF0">
      <w:r>
        <w:separator/>
      </w:r>
    </w:p>
  </w:endnote>
  <w:endnote w:type="continuationSeparator" w:id="0">
    <w:p w14:paraId="79BC4CFB" w14:textId="77777777" w:rsidR="000F6FF6" w:rsidRDefault="000F6FF6" w:rsidP="00A56DF0">
      <w:r>
        <w:continuationSeparator/>
      </w:r>
    </w:p>
  </w:endnote>
  <w:endnote w:type="continuationNotice" w:id="1">
    <w:p w14:paraId="491D069D" w14:textId="77777777" w:rsidR="000F6FF6" w:rsidRDefault="000F6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orbel"/>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35D" w14:textId="77777777" w:rsidR="000F6FF6" w:rsidRDefault="000F6FF6" w:rsidP="00A56DF0">
      <w:r>
        <w:separator/>
      </w:r>
    </w:p>
  </w:footnote>
  <w:footnote w:type="continuationSeparator" w:id="0">
    <w:p w14:paraId="4EE42F02" w14:textId="77777777" w:rsidR="000F6FF6" w:rsidRDefault="000F6FF6" w:rsidP="00A56DF0">
      <w:r>
        <w:continuationSeparator/>
      </w:r>
    </w:p>
  </w:footnote>
  <w:footnote w:type="continuationNotice" w:id="1">
    <w:p w14:paraId="5E715E6E" w14:textId="77777777" w:rsidR="000F6FF6" w:rsidRDefault="000F6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4"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9"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2"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
  </w:num>
  <w:num w:numId="2">
    <w:abstractNumId w:val="1"/>
  </w:num>
  <w:num w:numId="3">
    <w:abstractNumId w:val="19"/>
  </w:num>
  <w:num w:numId="4">
    <w:abstractNumId w:val="28"/>
  </w:num>
  <w:num w:numId="5">
    <w:abstractNumId w:val="0"/>
  </w:num>
  <w:num w:numId="6">
    <w:abstractNumId w:val="27"/>
  </w:num>
  <w:num w:numId="7">
    <w:abstractNumId w:val="25"/>
  </w:num>
  <w:num w:numId="8">
    <w:abstractNumId w:val="4"/>
  </w:num>
  <w:num w:numId="9">
    <w:abstractNumId w:val="29"/>
  </w:num>
  <w:num w:numId="10">
    <w:abstractNumId w:val="26"/>
  </w:num>
  <w:num w:numId="11">
    <w:abstractNumId w:val="2"/>
  </w:num>
  <w:num w:numId="12">
    <w:abstractNumId w:val="30"/>
  </w:num>
  <w:num w:numId="13">
    <w:abstractNumId w:val="6"/>
  </w:num>
  <w:num w:numId="14">
    <w:abstractNumId w:val="8"/>
  </w:num>
  <w:num w:numId="15">
    <w:abstractNumId w:val="9"/>
  </w:num>
  <w:num w:numId="16">
    <w:abstractNumId w:val="26"/>
    <w:lvlOverride w:ilvl="0">
      <w:startOverride w:val="3"/>
    </w:lvlOverride>
    <w:lvlOverride w:ilvl="1">
      <w:startOverride w:val="1"/>
    </w:lvlOverride>
  </w:num>
  <w:num w:numId="17">
    <w:abstractNumId w:val="26"/>
    <w:lvlOverride w:ilvl="0">
      <w:startOverride w:val="10"/>
    </w:lvlOverride>
    <w:lvlOverride w:ilvl="1">
      <w:startOverride w:val="1"/>
    </w:lvlOverride>
  </w:num>
  <w:num w:numId="18">
    <w:abstractNumId w:val="11"/>
  </w:num>
  <w:num w:numId="19">
    <w:abstractNumId w:val="17"/>
  </w:num>
  <w:num w:numId="20">
    <w:abstractNumId w:val="23"/>
  </w:num>
  <w:num w:numId="21">
    <w:abstractNumId w:val="5"/>
  </w:num>
  <w:num w:numId="22">
    <w:abstractNumId w:val="7"/>
  </w:num>
  <w:num w:numId="23">
    <w:abstractNumId w:val="15"/>
  </w:num>
  <w:num w:numId="24">
    <w:abstractNumId w:val="12"/>
  </w:num>
  <w:num w:numId="25">
    <w:abstractNumId w:val="3"/>
  </w:num>
  <w:num w:numId="26">
    <w:abstractNumId w:val="21"/>
  </w:num>
  <w:num w:numId="27">
    <w:abstractNumId w:val="26"/>
  </w:num>
  <w:num w:numId="28">
    <w:abstractNumId w:val="10"/>
  </w:num>
  <w:num w:numId="29">
    <w:abstractNumId w:val="24"/>
  </w:num>
  <w:num w:numId="30">
    <w:abstractNumId w:val="18"/>
  </w:num>
  <w:num w:numId="31">
    <w:abstractNumId w:val="20"/>
  </w:num>
  <w:num w:numId="32">
    <w:abstractNumId w:val="22"/>
  </w:num>
  <w:num w:numId="33">
    <w:abstractNumId w:val="14"/>
  </w:num>
  <w:num w:numId="34">
    <w:abstractNumId w:val="16"/>
  </w:num>
  <w:num w:numId="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0020"/>
    <w:rsid w:val="0003213D"/>
    <w:rsid w:val="0003406D"/>
    <w:rsid w:val="000341D3"/>
    <w:rsid w:val="00035970"/>
    <w:rsid w:val="00035D79"/>
    <w:rsid w:val="00036120"/>
    <w:rsid w:val="000365C6"/>
    <w:rsid w:val="0003693B"/>
    <w:rsid w:val="0003774D"/>
    <w:rsid w:val="00040B99"/>
    <w:rsid w:val="00041265"/>
    <w:rsid w:val="00041FB0"/>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3DEE"/>
    <w:rsid w:val="000C0DE5"/>
    <w:rsid w:val="000C3B56"/>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D033C"/>
    <w:rsid w:val="001E0376"/>
    <w:rsid w:val="001E747E"/>
    <w:rsid w:val="001E7BCE"/>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F59"/>
    <w:rsid w:val="00255E9C"/>
    <w:rsid w:val="00255FA3"/>
    <w:rsid w:val="00257A38"/>
    <w:rsid w:val="00257D95"/>
    <w:rsid w:val="00263770"/>
    <w:rsid w:val="00263D09"/>
    <w:rsid w:val="0026429B"/>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1936"/>
    <w:rsid w:val="00321D45"/>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663A"/>
    <w:rsid w:val="0039695C"/>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3862"/>
    <w:rsid w:val="004F05C2"/>
    <w:rsid w:val="004F69FF"/>
    <w:rsid w:val="004F754F"/>
    <w:rsid w:val="005047DD"/>
    <w:rsid w:val="0050527B"/>
    <w:rsid w:val="00511632"/>
    <w:rsid w:val="00512423"/>
    <w:rsid w:val="005127C4"/>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38E"/>
    <w:rsid w:val="00607FC6"/>
    <w:rsid w:val="00612AA1"/>
    <w:rsid w:val="00613129"/>
    <w:rsid w:val="00615E5C"/>
    <w:rsid w:val="006208E9"/>
    <w:rsid w:val="0062130F"/>
    <w:rsid w:val="0062228E"/>
    <w:rsid w:val="00622FD5"/>
    <w:rsid w:val="00623ACF"/>
    <w:rsid w:val="00624A13"/>
    <w:rsid w:val="006311E6"/>
    <w:rsid w:val="00636FAE"/>
    <w:rsid w:val="0064163C"/>
    <w:rsid w:val="006444F0"/>
    <w:rsid w:val="00646672"/>
    <w:rsid w:val="0064672E"/>
    <w:rsid w:val="0065030F"/>
    <w:rsid w:val="00651892"/>
    <w:rsid w:val="0065347F"/>
    <w:rsid w:val="006539C6"/>
    <w:rsid w:val="00655B62"/>
    <w:rsid w:val="00656FB8"/>
    <w:rsid w:val="00657EAE"/>
    <w:rsid w:val="00665B6C"/>
    <w:rsid w:val="00665E4A"/>
    <w:rsid w:val="00670CED"/>
    <w:rsid w:val="006714F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B76CF"/>
    <w:rsid w:val="006C0014"/>
    <w:rsid w:val="006C16DD"/>
    <w:rsid w:val="006C1A08"/>
    <w:rsid w:val="006C4375"/>
    <w:rsid w:val="006C44DD"/>
    <w:rsid w:val="006C637F"/>
    <w:rsid w:val="006C66DF"/>
    <w:rsid w:val="006C679C"/>
    <w:rsid w:val="006D12C9"/>
    <w:rsid w:val="006D1F28"/>
    <w:rsid w:val="006D2128"/>
    <w:rsid w:val="006D33C5"/>
    <w:rsid w:val="006D48BE"/>
    <w:rsid w:val="006D5AEE"/>
    <w:rsid w:val="006D6215"/>
    <w:rsid w:val="006D76CD"/>
    <w:rsid w:val="006E0DB6"/>
    <w:rsid w:val="006E14A1"/>
    <w:rsid w:val="006E299E"/>
    <w:rsid w:val="006E30E6"/>
    <w:rsid w:val="006E4190"/>
    <w:rsid w:val="006E6D6E"/>
    <w:rsid w:val="006E77C2"/>
    <w:rsid w:val="006F242B"/>
    <w:rsid w:val="006F3142"/>
    <w:rsid w:val="006F3C0D"/>
    <w:rsid w:val="006F540F"/>
    <w:rsid w:val="006F696C"/>
    <w:rsid w:val="006F7CB4"/>
    <w:rsid w:val="00702BD6"/>
    <w:rsid w:val="00702DB6"/>
    <w:rsid w:val="0071042A"/>
    <w:rsid w:val="00710D2F"/>
    <w:rsid w:val="00711B60"/>
    <w:rsid w:val="0071207D"/>
    <w:rsid w:val="00712D1F"/>
    <w:rsid w:val="00721ECA"/>
    <w:rsid w:val="00726F1C"/>
    <w:rsid w:val="00731036"/>
    <w:rsid w:val="007311D2"/>
    <w:rsid w:val="00731889"/>
    <w:rsid w:val="007341A8"/>
    <w:rsid w:val="00737284"/>
    <w:rsid w:val="00742AD9"/>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6378"/>
    <w:rsid w:val="00820C00"/>
    <w:rsid w:val="008231CD"/>
    <w:rsid w:val="00824493"/>
    <w:rsid w:val="00824EAC"/>
    <w:rsid w:val="008330AA"/>
    <w:rsid w:val="00833111"/>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733C"/>
    <w:rsid w:val="0089063D"/>
    <w:rsid w:val="00890A3A"/>
    <w:rsid w:val="00890F19"/>
    <w:rsid w:val="00896D65"/>
    <w:rsid w:val="008A13DA"/>
    <w:rsid w:val="008A2956"/>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7592"/>
    <w:rsid w:val="009510C9"/>
    <w:rsid w:val="00953AD3"/>
    <w:rsid w:val="00954106"/>
    <w:rsid w:val="00955012"/>
    <w:rsid w:val="009551D7"/>
    <w:rsid w:val="0095526E"/>
    <w:rsid w:val="009571E1"/>
    <w:rsid w:val="00961825"/>
    <w:rsid w:val="00961E20"/>
    <w:rsid w:val="00963E1C"/>
    <w:rsid w:val="00965221"/>
    <w:rsid w:val="00967468"/>
    <w:rsid w:val="00967E08"/>
    <w:rsid w:val="00970D47"/>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31A"/>
    <w:rsid w:val="009A77FD"/>
    <w:rsid w:val="009B08C5"/>
    <w:rsid w:val="009B3918"/>
    <w:rsid w:val="009B58F6"/>
    <w:rsid w:val="009C0312"/>
    <w:rsid w:val="009C1D66"/>
    <w:rsid w:val="009C2D4C"/>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3259"/>
    <w:rsid w:val="00A23A37"/>
    <w:rsid w:val="00A2454E"/>
    <w:rsid w:val="00A24788"/>
    <w:rsid w:val="00A301E6"/>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1F16"/>
    <w:rsid w:val="00AE68F9"/>
    <w:rsid w:val="00AF05BC"/>
    <w:rsid w:val="00AF2EC1"/>
    <w:rsid w:val="00AF31EA"/>
    <w:rsid w:val="00AF32B7"/>
    <w:rsid w:val="00AF4261"/>
    <w:rsid w:val="00AF46D0"/>
    <w:rsid w:val="00AF71E8"/>
    <w:rsid w:val="00B02537"/>
    <w:rsid w:val="00B02B90"/>
    <w:rsid w:val="00B037EE"/>
    <w:rsid w:val="00B052A5"/>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699F"/>
    <w:rsid w:val="00BB16C0"/>
    <w:rsid w:val="00BB1A08"/>
    <w:rsid w:val="00BB2438"/>
    <w:rsid w:val="00BB4B0F"/>
    <w:rsid w:val="00BB5978"/>
    <w:rsid w:val="00BB699D"/>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1670"/>
    <w:rsid w:val="00C016A1"/>
    <w:rsid w:val="00C01DDB"/>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CB8"/>
    <w:rsid w:val="00DB3E49"/>
    <w:rsid w:val="00DB4FF4"/>
    <w:rsid w:val="00DB54B6"/>
    <w:rsid w:val="00DB7CC7"/>
    <w:rsid w:val="00DC2995"/>
    <w:rsid w:val="00DC3A3B"/>
    <w:rsid w:val="00DC4B3A"/>
    <w:rsid w:val="00DC56E6"/>
    <w:rsid w:val="00DC6636"/>
    <w:rsid w:val="00DD01F2"/>
    <w:rsid w:val="00DD0E3F"/>
    <w:rsid w:val="00DD169A"/>
    <w:rsid w:val="00DD1C5C"/>
    <w:rsid w:val="00DD3CFB"/>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69ED"/>
    <w:rsid w:val="00EF7DFA"/>
    <w:rsid w:val="00F02175"/>
    <w:rsid w:val="00F0280C"/>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co.sudan@plan-international.org" TargetMode="External"/><Relationship Id="rId2" Type="http://schemas.openxmlformats.org/officeDocument/2006/relationships/customXml" Target="../customXml/item2.xml"/><Relationship Id="rId16" Type="http://schemas.openxmlformats.org/officeDocument/2006/relationships/hyperlink" Target="mailto:co.sudan@plan-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442-58E5-46F3-85BE-DD586628E559}">
  <ds:schemaRefs>
    <ds:schemaRef ds:uri="a1581217-1297-4009-83af-da7713151191"/>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f8607def-5d89-48d0-80fd-e6a799134c76"/>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3.xml><?xml version="1.0" encoding="utf-8"?>
<ds:datastoreItem xmlns:ds="http://schemas.openxmlformats.org/officeDocument/2006/customXml" ds:itemID="{907C171C-0AE0-483E-BEB4-DC95B8F38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7879D-E066-4D55-AE21-9B4CF537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1904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4</cp:revision>
  <cp:lastPrinted>2018-03-20T15:23:00Z</cp:lastPrinted>
  <dcterms:created xsi:type="dcterms:W3CDTF">2022-08-23T07:22:00Z</dcterms:created>
  <dcterms:modified xsi:type="dcterms:W3CDTF">2022-08-23T12:19:00Z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